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0DC2" w14:textId="77777777" w:rsidR="0029606E" w:rsidRDefault="0029606E" w:rsidP="00476AE3">
      <w:pPr>
        <w:jc w:val="both"/>
        <w:rPr>
          <w:b/>
          <w:bCs/>
        </w:rPr>
      </w:pPr>
      <w:r>
        <w:rPr>
          <w:b/>
          <w:bCs/>
        </w:rPr>
        <w:t xml:space="preserve">O nowoczesnej infuzji, przyszłości pielęgniarstwa i codziennej praktyce – trwa rejestracja na II Kongres Polskiego Towarzystwa Pielęgniarstwa Infuzyjnego </w:t>
      </w:r>
    </w:p>
    <w:p w14:paraId="6A007097" w14:textId="015CAB04" w:rsidR="0029606E" w:rsidRDefault="0029606E" w:rsidP="00476AE3">
      <w:pPr>
        <w:jc w:val="both"/>
        <w:rPr>
          <w:b/>
          <w:bCs/>
        </w:rPr>
      </w:pPr>
      <w:r w:rsidRPr="0029606E">
        <w:rPr>
          <w:b/>
          <w:bCs/>
        </w:rPr>
        <w:t>W dniach 7</w:t>
      </w:r>
      <w:r>
        <w:rPr>
          <w:b/>
          <w:bCs/>
        </w:rPr>
        <w:t>-</w:t>
      </w:r>
      <w:r w:rsidRPr="0029606E">
        <w:rPr>
          <w:b/>
          <w:bCs/>
        </w:rPr>
        <w:t xml:space="preserve">9 października 2026 roku Toruń stanie się miejscem spotkania specjalistów zaangażowanych </w:t>
      </w:r>
      <w:r>
        <w:rPr>
          <w:b/>
          <w:bCs/>
        </w:rPr>
        <w:t>w rozwój terapii infuzyjnych i dostępów naczyniowych w Polsce</w:t>
      </w:r>
      <w:r w:rsidR="00476AE3">
        <w:rPr>
          <w:b/>
          <w:bCs/>
        </w:rPr>
        <w:t xml:space="preserve"> i za granicą</w:t>
      </w:r>
      <w:r>
        <w:rPr>
          <w:b/>
          <w:bCs/>
        </w:rPr>
        <w:t xml:space="preserve">. Setki praktyków, ekspertów i pasjonatów tej dziedziny spotka się na II Kongresie Polskiego Towarzystwa Pielęgniarstwa Infuzyjnego, by w interdyscyplinarnym gronie omówić najnowszą wiedzę, doświadczenia i aktualne </w:t>
      </w:r>
      <w:r w:rsidR="00476AE3">
        <w:rPr>
          <w:b/>
          <w:bCs/>
        </w:rPr>
        <w:t>wyzwania</w:t>
      </w:r>
      <w:r>
        <w:rPr>
          <w:b/>
          <w:bCs/>
        </w:rPr>
        <w:t xml:space="preserve">, a także podejmie dyskusję o przyszłości dostępów naczyniowych w Polsce i za granicą. </w:t>
      </w:r>
    </w:p>
    <w:p w14:paraId="75F29D62" w14:textId="7586346D" w:rsidR="0029606E" w:rsidRPr="00476AE3" w:rsidRDefault="0029606E" w:rsidP="00476AE3">
      <w:pPr>
        <w:jc w:val="both"/>
        <w:rPr>
          <w:b/>
          <w:bCs/>
        </w:rPr>
      </w:pPr>
      <w:r w:rsidRPr="0029606E">
        <w:t xml:space="preserve">II Kongres Polskiego Towarzystwa Pielęgniarstwa Infuzyjnego </w:t>
      </w:r>
      <w:proofErr w:type="spellStart"/>
      <w:r w:rsidRPr="0029606E">
        <w:t>INFUzja</w:t>
      </w:r>
      <w:proofErr w:type="spellEnd"/>
      <w:r w:rsidRPr="0029606E">
        <w:t xml:space="preserve"> 2026 t</w:t>
      </w:r>
      <w:r w:rsidRPr="0029606E">
        <w:t xml:space="preserve">o </w:t>
      </w:r>
      <w:proofErr w:type="spellStart"/>
      <w:r w:rsidRPr="0029606E">
        <w:t>multidyscyplinarne</w:t>
      </w:r>
      <w:proofErr w:type="spellEnd"/>
      <w:r w:rsidRPr="0029606E">
        <w:t xml:space="preserve"> wydarzenie naukowo-szkoleniowe obejmujące teoretyczne i praktyczne aspekty dostępu naczyniowego i prowadzeni</w:t>
      </w:r>
      <w:r w:rsidR="00476AE3">
        <w:t>a</w:t>
      </w:r>
      <w:r w:rsidRPr="0029606E">
        <w:t xml:space="preserve"> bezpiecznej infuzji. Kongres to okazja zapoznania się z aktualnymi standardami i wytycznymi postępowania z pacjentami wymagającymi terapii parenteralnej, dyskusji i wymiany doświadczeń oraz wspólnej analizy ciekawych przypadków.  </w:t>
      </w:r>
      <w:r w:rsidRPr="00476AE3">
        <w:rPr>
          <w:b/>
          <w:bCs/>
        </w:rPr>
        <w:t>Zapraszamy do rejestracji</w:t>
      </w:r>
      <w:r w:rsidRPr="00476AE3">
        <w:rPr>
          <w:b/>
          <w:bCs/>
        </w:rPr>
        <w:t xml:space="preserve"> na stronie: </w:t>
      </w:r>
      <w:hyperlink r:id="rId6" w:history="1">
        <w:r w:rsidRPr="00476AE3">
          <w:rPr>
            <w:rStyle w:val="Hipercze"/>
            <w:b/>
            <w:bCs/>
          </w:rPr>
          <w:t>www.infukongres.pl</w:t>
        </w:r>
      </w:hyperlink>
      <w:r w:rsidRPr="00476AE3">
        <w:rPr>
          <w:b/>
          <w:bCs/>
        </w:rPr>
        <w:t>.</w:t>
      </w:r>
    </w:p>
    <w:p w14:paraId="778CBF9F" w14:textId="3E972636" w:rsidR="0029606E" w:rsidRDefault="0029606E" w:rsidP="00476AE3">
      <w:pPr>
        <w:jc w:val="both"/>
      </w:pPr>
      <w:r>
        <w:t>Konferencja skierowana jest do</w:t>
      </w:r>
      <w:r w:rsidRPr="0029606E">
        <w:t> </w:t>
      </w:r>
      <w:r w:rsidRPr="0029606E">
        <w:rPr>
          <w:b/>
          <w:bCs/>
        </w:rPr>
        <w:t>lekarzy, pielęgniarek różnych specjalności, ratowników medycznych oraz przedstawicieli innych zawodów medycznych, którzy w swojej codziennej praktyce mają styczność z podawaniem leków i płynów drogą parenteralną</w:t>
      </w:r>
      <w:r w:rsidRPr="0029606E">
        <w:t xml:space="preserve">: dożylną, podskórną i </w:t>
      </w:r>
      <w:proofErr w:type="spellStart"/>
      <w:r w:rsidRPr="0029606E">
        <w:t>doszpikową</w:t>
      </w:r>
      <w:proofErr w:type="spellEnd"/>
      <w:r w:rsidRPr="0029606E">
        <w:t>. Wydarzenie stanowi platformę </w:t>
      </w:r>
      <w:r w:rsidRPr="0029606E">
        <w:rPr>
          <w:b/>
          <w:bCs/>
        </w:rPr>
        <w:t>wymiany wiedzy, doświadczeń oraz dobrych praktyk w zakresie nowoczesnej terapii infuzyjnej i bezpieczeństwa pacjenta</w:t>
      </w:r>
      <w:r w:rsidRPr="0029606E">
        <w:t>.</w:t>
      </w:r>
    </w:p>
    <w:p w14:paraId="2726A417" w14:textId="60E60359" w:rsidR="0029606E" w:rsidRPr="00476AE3" w:rsidRDefault="0029606E" w:rsidP="00476AE3">
      <w:pPr>
        <w:jc w:val="both"/>
        <w:rPr>
          <w:b/>
          <w:bCs/>
        </w:rPr>
      </w:pPr>
      <w:r w:rsidRPr="00476AE3">
        <w:rPr>
          <w:b/>
          <w:bCs/>
        </w:rPr>
        <w:t>Program merytoryczny dla każdego</w:t>
      </w:r>
    </w:p>
    <w:p w14:paraId="7B4954D7" w14:textId="35D2F4FA" w:rsidR="0029606E" w:rsidRDefault="005C30EA" w:rsidP="00476AE3">
      <w:pPr>
        <w:jc w:val="both"/>
      </w:pPr>
      <w:r w:rsidRPr="005C30EA">
        <w:t xml:space="preserve">Program </w:t>
      </w:r>
      <w:proofErr w:type="spellStart"/>
      <w:r w:rsidRPr="005C30EA">
        <w:t>INFUzji</w:t>
      </w:r>
      <w:proofErr w:type="spellEnd"/>
      <w:r w:rsidRPr="005C30EA">
        <w:t xml:space="preserve"> 2026 został przygotowany z myślą </w:t>
      </w:r>
      <w:r w:rsidRPr="00476AE3">
        <w:rPr>
          <w:b/>
          <w:bCs/>
        </w:rPr>
        <w:t>zarówno o osobach</w:t>
      </w:r>
      <w:r w:rsidRPr="00476AE3">
        <w:rPr>
          <w:b/>
          <w:bCs/>
        </w:rPr>
        <w:t xml:space="preserve"> mniej zaawansowanych, które są zainteresowane opieką nad pacjentem z linią naczyniową, jak osób bardziej zaawansowanych, dla których dostęp naczyniowy to codzienność</w:t>
      </w:r>
      <w:r>
        <w:t xml:space="preserve">. Tak opracowany </w:t>
      </w:r>
      <w:r w:rsidR="00476AE3">
        <w:t>harmonogram</w:t>
      </w:r>
      <w:r>
        <w:t xml:space="preserve"> sprawi, że </w:t>
      </w:r>
      <w:r w:rsidRPr="00476AE3">
        <w:rPr>
          <w:b/>
          <w:bCs/>
        </w:rPr>
        <w:t>każdy z uczestników będzie mógł nabyć wiedzę przydatną w swojej codziennej pracy</w:t>
      </w:r>
      <w:r>
        <w:t xml:space="preserve">. </w:t>
      </w:r>
    </w:p>
    <w:p w14:paraId="5D6C1FC0" w14:textId="19B1B87C" w:rsidR="005C30EA" w:rsidRDefault="005C30EA" w:rsidP="00476AE3">
      <w:pPr>
        <w:jc w:val="both"/>
      </w:pPr>
      <w:r>
        <w:t xml:space="preserve">Pierwszego dnia konferencji odpowiemy na pytanie jak wygląda nowoczesna terapia infuzyjna i dostęp naczyniowy w 2026 roku, a także wskażemy najważniejsze kierunki rozwoju pielęgniarstwa infuzyjnego w Polsce. Poruszymy także </w:t>
      </w:r>
      <w:r w:rsidRPr="005C30EA">
        <w:t>aktualne standardy międzynarodowe oraz przykłady ich skutecznego wdrażania do codziennej praktyki klinicznej</w:t>
      </w:r>
      <w:r>
        <w:t xml:space="preserve">, oraz </w:t>
      </w:r>
      <w:r w:rsidRPr="005C30EA">
        <w:t>tematykę dostępu naczyniowego, intensywnej terapii i bezpieczeństwa pacjenta, prezentując rozwiązania oparte na aktualnych dowodach naukowych oraz doświadczeniach ekspertów z Polski i Stanów Zjednoczonych.</w:t>
      </w:r>
    </w:p>
    <w:p w14:paraId="23401E20" w14:textId="60915370" w:rsidR="005C30EA" w:rsidRDefault="005C30EA" w:rsidP="00476AE3">
      <w:pPr>
        <w:jc w:val="both"/>
      </w:pPr>
      <w:r>
        <w:t>Drugi dzień Kongresu został podzielony na dwie równoczesne sesje. To tutaj uczestnicy będą mogli wybrać – czy interesują ich bardziej zaawansowane techniki prowadzenia terapii infuzyjnych? A może chcą dowiedzieć się więcej o ogólnym postępowaniu z pacjentem?</w:t>
      </w:r>
      <w:r w:rsidR="00281F18">
        <w:t xml:space="preserve"> W czwartek skupimy się zatem na</w:t>
      </w:r>
      <w:r w:rsidR="00281F18" w:rsidRPr="00281F18">
        <w:t xml:space="preserve"> podstawowych procedur</w:t>
      </w:r>
      <w:r w:rsidR="00281F18">
        <w:t>ach</w:t>
      </w:r>
      <w:r w:rsidR="00281F18" w:rsidRPr="00281F18">
        <w:t xml:space="preserve"> </w:t>
      </w:r>
      <w:r w:rsidR="00281F18">
        <w:t>i rozwoju</w:t>
      </w:r>
      <w:r w:rsidR="00281F18" w:rsidRPr="00281F18">
        <w:t xml:space="preserve"> zaawansowanych zespołów specjalistycznych</w:t>
      </w:r>
      <w:r w:rsidR="00281F18">
        <w:t xml:space="preserve">, </w:t>
      </w:r>
      <w:r w:rsidR="00281F18" w:rsidRPr="00281F18">
        <w:t>czynnik</w:t>
      </w:r>
      <w:r w:rsidR="00281F18">
        <w:t>ach</w:t>
      </w:r>
      <w:r w:rsidR="00281F18" w:rsidRPr="00281F18">
        <w:t>, które decydują o trwałym wdrażaniu dobrych praktyk w terapii infuzyjnej oraz budowaniu środowiska sprzyjającego bezpieczeństwu pacjenta.</w:t>
      </w:r>
      <w:r w:rsidR="00281F18">
        <w:t xml:space="preserve"> </w:t>
      </w:r>
      <w:r w:rsidR="00281F18">
        <w:lastRenderedPageBreak/>
        <w:t xml:space="preserve">Omówimy także dostęp naczyniowy w różnych specjalizacjach, m.in. na </w:t>
      </w:r>
      <w:proofErr w:type="spellStart"/>
      <w:r w:rsidR="00281F18">
        <w:t>SORze</w:t>
      </w:r>
      <w:proofErr w:type="spellEnd"/>
      <w:r w:rsidR="00281F18">
        <w:t xml:space="preserve">, pediatrii czy hematologii. </w:t>
      </w:r>
    </w:p>
    <w:p w14:paraId="530FF5A8" w14:textId="7EB70964" w:rsidR="00281F18" w:rsidRDefault="00281F18" w:rsidP="00476AE3">
      <w:pPr>
        <w:jc w:val="both"/>
      </w:pPr>
      <w:r>
        <w:t>Część bardziej zaawansowana poruszy natomiast strategie planowania dostępu naczyniowego u pacjentów wymagających bardziej zaawansowanych technik.</w:t>
      </w:r>
      <w:r w:rsidR="00BE5D78">
        <w:t xml:space="preserve"> </w:t>
      </w:r>
      <w:r w:rsidRPr="00281F18">
        <w:t>Długotrwałe leczenie, konieczność wielokrotnych infuzji, leczenie przeciwnowotworowe oraz zwiększone ryzyko powikłań sprawiają, że właściwy dobór urządzenia ma kluczowe znaczenie dla skuteczności terapii i jakości życia pacjenta.</w:t>
      </w:r>
      <w:r w:rsidR="00476AE3">
        <w:t xml:space="preserve"> Omówimy również</w:t>
      </w:r>
      <w:r w:rsidR="00476AE3" w:rsidRPr="00476AE3">
        <w:t xml:space="preserve"> nowe techniki implantacji, alternatywne lokalizacje wprowadzania cewników oraz coraz szersze możliwości wykorzystania ultrasonografii i procedur prowadzonych przez wyspecjalizowane zespoły kliniczne. </w:t>
      </w:r>
    </w:p>
    <w:p w14:paraId="30461B90" w14:textId="5BB1358A" w:rsidR="0029606E" w:rsidRDefault="00476AE3" w:rsidP="00476AE3">
      <w:pPr>
        <w:jc w:val="both"/>
      </w:pPr>
      <w:r>
        <w:t>Trzeci dzień wydarzenia zostanie z kolei poświęcony podsumowaniom, a także omówieniu zagadnień takich jak: interwencje przeciwbólowe, znieczulenie, Aseptyczna Technika Bezdotykowa, obsługa wszczepionych portów dożylnych, poprawa widoczności żył. Ostatniego dnia wydarzenia odbędzie się również wykład na temat ekonomicznej analizy obwodowych dostępów naczyniowych.</w:t>
      </w:r>
    </w:p>
    <w:p w14:paraId="44B72C44" w14:textId="589F5FC3" w:rsidR="00E71626" w:rsidRPr="00BE5D78" w:rsidRDefault="0029606E" w:rsidP="00476AE3">
      <w:pPr>
        <w:jc w:val="both"/>
        <w:rPr>
          <w:b/>
          <w:bCs/>
        </w:rPr>
      </w:pPr>
      <w:r w:rsidRPr="00BE5D78">
        <w:rPr>
          <w:b/>
          <w:bCs/>
        </w:rPr>
        <w:t>Międzynarodowo, czyli jak infuzja rozwija się u naszych sąsiadów i za oceanem</w:t>
      </w:r>
    </w:p>
    <w:p w14:paraId="5031AD29" w14:textId="779A605A" w:rsidR="00476AE3" w:rsidRDefault="00476AE3" w:rsidP="00476AE3">
      <w:pPr>
        <w:jc w:val="both"/>
      </w:pPr>
      <w:r>
        <w:t xml:space="preserve">II Kongres Polskiego Towarzystwa Pielęgniarstwa Infuzyjnego będzie miał również charakter międzynarodowy, a to za sprawą gości, którzy przybędą do nas m.in. ze Stanów Zjednoczonych, Czech, Chorwacji i Łotwy. </w:t>
      </w:r>
      <w:r w:rsidRPr="00476AE3">
        <w:t xml:space="preserve">W gronie prelegentów znajdą się uznani eksperci reprezentujący najważniejsze organizacje i ośrodki zajmujące się terapią infuzyjną oraz dostępem naczyniowym na świecie, w tym </w:t>
      </w:r>
      <w:proofErr w:type="spellStart"/>
      <w:r w:rsidRPr="00476AE3">
        <w:rPr>
          <w:b/>
          <w:bCs/>
        </w:rPr>
        <w:t>Infusion</w:t>
      </w:r>
      <w:proofErr w:type="spellEnd"/>
      <w:r w:rsidRPr="00476AE3">
        <w:rPr>
          <w:b/>
          <w:bCs/>
        </w:rPr>
        <w:t xml:space="preserve"> </w:t>
      </w:r>
      <w:proofErr w:type="spellStart"/>
      <w:r w:rsidRPr="00476AE3">
        <w:rPr>
          <w:b/>
          <w:bCs/>
        </w:rPr>
        <w:t>Nurses</w:t>
      </w:r>
      <w:proofErr w:type="spellEnd"/>
      <w:r w:rsidRPr="00476AE3">
        <w:rPr>
          <w:b/>
          <w:bCs/>
        </w:rPr>
        <w:t xml:space="preserve"> </w:t>
      </w:r>
      <w:proofErr w:type="spellStart"/>
      <w:r w:rsidRPr="00476AE3">
        <w:rPr>
          <w:b/>
          <w:bCs/>
        </w:rPr>
        <w:t>Society</w:t>
      </w:r>
      <w:proofErr w:type="spellEnd"/>
      <w:r w:rsidRPr="00476AE3">
        <w:t xml:space="preserve"> (INS) oraz </w:t>
      </w:r>
      <w:r w:rsidRPr="00476AE3">
        <w:rPr>
          <w:b/>
          <w:bCs/>
        </w:rPr>
        <w:t xml:space="preserve">Global </w:t>
      </w:r>
      <w:proofErr w:type="spellStart"/>
      <w:r w:rsidRPr="00476AE3">
        <w:rPr>
          <w:b/>
          <w:bCs/>
        </w:rPr>
        <w:t>Vascular</w:t>
      </w:r>
      <w:proofErr w:type="spellEnd"/>
      <w:r w:rsidRPr="00476AE3">
        <w:rPr>
          <w:b/>
          <w:bCs/>
        </w:rPr>
        <w:t xml:space="preserve"> Access Network</w:t>
      </w:r>
      <w:r w:rsidRPr="00476AE3">
        <w:t xml:space="preserve"> (</w:t>
      </w:r>
      <w:proofErr w:type="spellStart"/>
      <w:r w:rsidRPr="00476AE3">
        <w:t>GloVANet</w:t>
      </w:r>
      <w:proofErr w:type="spellEnd"/>
      <w:r w:rsidRPr="00476AE3">
        <w:t>). Uczestnicy będą mieli okazję poznać aktualne standardy, wyniki badań oraz rozwiązania wdrażane w różnych systemach ochrony zdrowia.</w:t>
      </w:r>
    </w:p>
    <w:p w14:paraId="61744A82" w14:textId="4EF03AF0" w:rsidR="00476AE3" w:rsidRDefault="00476AE3" w:rsidP="00476AE3">
      <w:pPr>
        <w:jc w:val="both"/>
      </w:pPr>
      <w:r w:rsidRPr="00476AE3">
        <w:t xml:space="preserve">Swoimi doświadczeniami podzielą się również </w:t>
      </w:r>
      <w:r w:rsidRPr="00476AE3">
        <w:rPr>
          <w:b/>
          <w:bCs/>
        </w:rPr>
        <w:t>praktycy z Czech, Chorwacji i Łotwy</w:t>
      </w:r>
      <w:r w:rsidRPr="00476AE3">
        <w:t xml:space="preserve">, prezentując rozwój zespołów dostępów naczyniowych, organizację opieki nad pacjentami oraz sprawdzone modele postępowania stosowane w codziennej praktyce klinicznej. </w:t>
      </w:r>
    </w:p>
    <w:p w14:paraId="0AFBB0C6" w14:textId="48111FA4" w:rsidR="00476AE3" w:rsidRPr="00476AE3" w:rsidRDefault="00476AE3" w:rsidP="00476AE3">
      <w:pPr>
        <w:jc w:val="both"/>
        <w:rPr>
          <w:b/>
          <w:bCs/>
        </w:rPr>
      </w:pPr>
      <w:r w:rsidRPr="00476AE3">
        <w:rPr>
          <w:b/>
          <w:bCs/>
        </w:rPr>
        <w:t>Nie czekaj – dołącz do nas już dziś!</w:t>
      </w:r>
    </w:p>
    <w:p w14:paraId="60AAC55E" w14:textId="43C485D2" w:rsidR="00476AE3" w:rsidRDefault="00476AE3" w:rsidP="00476AE3">
      <w:pPr>
        <w:jc w:val="both"/>
      </w:pPr>
      <w:r w:rsidRPr="00476AE3">
        <w:t xml:space="preserve">II Kongres Polskiego Towarzystwa Pielęgniarstwa Infuzyjnego </w:t>
      </w:r>
      <w:proofErr w:type="spellStart"/>
      <w:r w:rsidRPr="00476AE3">
        <w:t>INFUzja</w:t>
      </w:r>
      <w:proofErr w:type="spellEnd"/>
      <w:r w:rsidRPr="00476AE3">
        <w:t xml:space="preserve"> 2026 to wyjątkowa okazja do zdobycia aktualnej wiedzy, rozwijania umiejętności praktycznych oraz wymiany doświadczeń z ekspertami i profesjonalistami z Polski i zagranicy. </w:t>
      </w:r>
      <w:r w:rsidRPr="00BE5D78">
        <w:rPr>
          <w:b/>
          <w:bCs/>
        </w:rPr>
        <w:t>Trzy dni wykładów, dyskusji i spotkań stworzą przestrzeń do wspólnego poszukiwania najlepszych rozwiązań w zakresie terapii infuzyjnej i dostępu naczyniowego, zawsze z myślą o bezpieczeństwie i komforcie pacjenta</w:t>
      </w:r>
      <w:r w:rsidRPr="00476AE3">
        <w:t>. Zapraszamy do Torunia wszystkich, którzy chcą współtworzyć przyszłość pielęgniarstwa infuzyjnego oraz rozwijać najwyższe standardy opieki klinicznej.</w:t>
      </w:r>
      <w:r>
        <w:t xml:space="preserve"> Rejestracja trwa na stronie: </w:t>
      </w:r>
      <w:hyperlink r:id="rId7" w:history="1">
        <w:r w:rsidRPr="00321854">
          <w:rPr>
            <w:rStyle w:val="Hipercze"/>
          </w:rPr>
          <w:t>www.infukongres.pl</w:t>
        </w:r>
      </w:hyperlink>
      <w:r>
        <w:t>.</w:t>
      </w:r>
    </w:p>
    <w:p w14:paraId="4DB605D7" w14:textId="77777777" w:rsidR="00476AE3" w:rsidRDefault="00476AE3" w:rsidP="00476AE3">
      <w:pPr>
        <w:jc w:val="both"/>
      </w:pPr>
    </w:p>
    <w:sectPr w:rsidR="0047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B2B1" w14:textId="77777777" w:rsidR="00262FE8" w:rsidRDefault="00262FE8" w:rsidP="005C30EA">
      <w:pPr>
        <w:spacing w:after="0" w:line="240" w:lineRule="auto"/>
      </w:pPr>
      <w:r>
        <w:separator/>
      </w:r>
    </w:p>
  </w:endnote>
  <w:endnote w:type="continuationSeparator" w:id="0">
    <w:p w14:paraId="17BB436E" w14:textId="77777777" w:rsidR="00262FE8" w:rsidRDefault="00262FE8" w:rsidP="005C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1120" w14:textId="77777777" w:rsidR="00262FE8" w:rsidRDefault="00262FE8" w:rsidP="005C30EA">
      <w:pPr>
        <w:spacing w:after="0" w:line="240" w:lineRule="auto"/>
      </w:pPr>
      <w:r>
        <w:separator/>
      </w:r>
    </w:p>
  </w:footnote>
  <w:footnote w:type="continuationSeparator" w:id="0">
    <w:p w14:paraId="5FA0D7F5" w14:textId="77777777" w:rsidR="00262FE8" w:rsidRDefault="00262FE8" w:rsidP="005C3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26"/>
    <w:rsid w:val="00262FE8"/>
    <w:rsid w:val="00281F18"/>
    <w:rsid w:val="0029606E"/>
    <w:rsid w:val="00476AE3"/>
    <w:rsid w:val="005C30EA"/>
    <w:rsid w:val="00BE5D78"/>
    <w:rsid w:val="00E71626"/>
    <w:rsid w:val="00F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6E09"/>
  <w15:chartTrackingRefBased/>
  <w15:docId w15:val="{C66C82D1-FE18-4B54-8219-D67BBBC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6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6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6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6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6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6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60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06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0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0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fukongre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ukongres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Rybkowska</dc:creator>
  <cp:keywords/>
  <dc:description/>
  <cp:lastModifiedBy>Karolina Rybkowska</cp:lastModifiedBy>
  <cp:revision>2</cp:revision>
  <dcterms:created xsi:type="dcterms:W3CDTF">2026-06-24T12:13:00Z</dcterms:created>
  <dcterms:modified xsi:type="dcterms:W3CDTF">2026-06-24T12:13:00Z</dcterms:modified>
</cp:coreProperties>
</file>