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D85D" w14:textId="7F758E83" w:rsidR="00F23EE7" w:rsidRPr="00F23EE7" w:rsidRDefault="00945CEE" w:rsidP="00F23EE7">
      <w:pPr>
        <w:jc w:val="both"/>
        <w:rPr>
          <w:b/>
          <w:bCs/>
        </w:rPr>
      </w:pPr>
      <w:r>
        <w:rPr>
          <w:b/>
          <w:bCs/>
        </w:rPr>
        <w:t xml:space="preserve">Trwa rejestracja na </w:t>
      </w:r>
      <w:r w:rsidR="00F23EE7" w:rsidRPr="00F23EE7">
        <w:rPr>
          <w:b/>
          <w:bCs/>
        </w:rPr>
        <w:t>V Forum Pielęgniarstwa Anestezjologicznego</w:t>
      </w:r>
      <w:r>
        <w:rPr>
          <w:b/>
          <w:bCs/>
        </w:rPr>
        <w:t>!</w:t>
      </w:r>
    </w:p>
    <w:p w14:paraId="636E292C" w14:textId="4BDFF943" w:rsidR="00F23EE7" w:rsidRDefault="00F23EE7" w:rsidP="00F23EE7">
      <w:pPr>
        <w:jc w:val="both"/>
        <w:rPr>
          <w:b/>
          <w:bCs/>
        </w:rPr>
      </w:pPr>
      <w:r w:rsidRPr="00F23EE7">
        <w:rPr>
          <w:b/>
          <w:bCs/>
        </w:rPr>
        <w:t xml:space="preserve">W dniach 10-12 czerwca 2026 roku w Centrum Kongresowym Hotelu Bachleda Kasprowy w Zakopanem odbędzie się </w:t>
      </w:r>
      <w:r w:rsidR="004678CD">
        <w:rPr>
          <w:b/>
          <w:bCs/>
        </w:rPr>
        <w:t xml:space="preserve">ogólnopolska konferencja naukowo-szkoleniowa </w:t>
      </w:r>
      <w:r w:rsidRPr="00F23EE7">
        <w:rPr>
          <w:b/>
          <w:bCs/>
        </w:rPr>
        <w:t xml:space="preserve">V Forum Pielęgniarstwa Anestezjologicznego. To </w:t>
      </w:r>
      <w:r w:rsidR="004678CD">
        <w:rPr>
          <w:b/>
          <w:bCs/>
        </w:rPr>
        <w:t>projekt,</w:t>
      </w:r>
      <w:r w:rsidRPr="00F23EE7">
        <w:rPr>
          <w:b/>
          <w:bCs/>
        </w:rPr>
        <w:t xml:space="preserve"> </w:t>
      </w:r>
      <w:r w:rsidR="004678CD" w:rsidRPr="004678CD">
        <w:rPr>
          <w:b/>
          <w:bCs/>
        </w:rPr>
        <w:t>którego głównym celem jest stworzenie przestrzeni do twórczej dyskusji oraz rozwoju umiejętności zawodowych – elementów kluczowych w praktyce klinicznej pielęgniarek anestezjologicznych i intensywnej opieki. To spotkanie o najwyższym poziomie merytorycznym, łączące w sobie najważniejsze zagadnienia praktyczne i teoretyczne.</w:t>
      </w:r>
    </w:p>
    <w:p w14:paraId="21380338" w14:textId="1A2E599A" w:rsidR="006E6A3B" w:rsidRDefault="006E6A3B" w:rsidP="00F23EE7">
      <w:pPr>
        <w:jc w:val="both"/>
      </w:pPr>
      <w:r>
        <w:t xml:space="preserve">Organizatorami V Forum Pielęgniarstwa Anestezjologicznego są: wydawnictwo naukowe </w:t>
      </w:r>
      <w:r w:rsidRPr="00D100A2">
        <w:rPr>
          <w:b/>
          <w:bCs/>
        </w:rPr>
        <w:t>Evereth Publishing, Klinika Anestezjologii i Intensywnej Terapii dla Dzieci WUM oraz Szpital Powiatowy im. dr. Tytusa Chałubińskiego w Zakopanem</w:t>
      </w:r>
      <w:r>
        <w:t>.</w:t>
      </w:r>
      <w:r w:rsidR="00945CEE">
        <w:t xml:space="preserve"> </w:t>
      </w:r>
      <w:r>
        <w:t xml:space="preserve">Komitetowi Naukowemu przewodniczą: </w:t>
      </w:r>
      <w:r w:rsidRPr="00D100A2">
        <w:rPr>
          <w:b/>
          <w:bCs/>
        </w:rPr>
        <w:t xml:space="preserve">dr n. med. i n. o </w:t>
      </w:r>
      <w:proofErr w:type="spellStart"/>
      <w:r w:rsidRPr="00D100A2">
        <w:rPr>
          <w:b/>
          <w:bCs/>
        </w:rPr>
        <w:t>zdr</w:t>
      </w:r>
      <w:proofErr w:type="spellEnd"/>
      <w:r w:rsidRPr="00D100A2">
        <w:rPr>
          <w:b/>
          <w:bCs/>
        </w:rPr>
        <w:t>. Paweł Witt</w:t>
      </w:r>
      <w:r>
        <w:t xml:space="preserve"> (Warszawski Uniwersytet Medyczny) oraz </w:t>
      </w:r>
      <w:r w:rsidRPr="00D100A2">
        <w:rPr>
          <w:b/>
          <w:bCs/>
        </w:rPr>
        <w:t xml:space="preserve">mgr Małgorzata </w:t>
      </w:r>
      <w:proofErr w:type="spellStart"/>
      <w:r w:rsidRPr="00D100A2">
        <w:rPr>
          <w:b/>
          <w:bCs/>
        </w:rPr>
        <w:t>Jadczak</w:t>
      </w:r>
      <w:proofErr w:type="spellEnd"/>
      <w:r>
        <w:t xml:space="preserve"> (Wydział Medyczny Uczelni Łazarskiego).</w:t>
      </w:r>
    </w:p>
    <w:p w14:paraId="4E58A5FF" w14:textId="58A765CD" w:rsidR="006E6A3B" w:rsidRPr="00D100A2" w:rsidRDefault="006E6A3B" w:rsidP="00F23EE7">
      <w:pPr>
        <w:jc w:val="both"/>
        <w:rPr>
          <w:b/>
          <w:bCs/>
        </w:rPr>
      </w:pPr>
      <w:r w:rsidRPr="00D100A2">
        <w:rPr>
          <w:b/>
          <w:bCs/>
        </w:rPr>
        <w:t>Dlaczego FPA?</w:t>
      </w:r>
    </w:p>
    <w:p w14:paraId="20206662" w14:textId="1EEF2881" w:rsidR="006E6A3B" w:rsidRDefault="006E6A3B" w:rsidP="00F23EE7">
      <w:pPr>
        <w:jc w:val="both"/>
      </w:pPr>
      <w:r>
        <w:t xml:space="preserve">Forum Pielęgniarstwa Anestezjologicznego co roku gromadzi setki specjalistów. W ubiegłym roku do Zakopanego przyjechało aż 900 osób, a liczba zainteresowanych wydarzeniem wciąż rośnie. </w:t>
      </w:r>
      <w:r w:rsidRPr="00D100A2">
        <w:rPr>
          <w:b/>
          <w:bCs/>
        </w:rPr>
        <w:t>Uczestnicy doceniają konferencję ze względu na wysoki poziom programu merytorycznego, przestrzeń do swobodnej wymiany doświadczeń, a także inspirującą atmosferę sprzyjającą pogłębianiu wiedzy i rozwijaniu umiejętności</w:t>
      </w:r>
      <w:r>
        <w:t xml:space="preserve">. </w:t>
      </w:r>
    </w:p>
    <w:p w14:paraId="5F38D4DB" w14:textId="1AD5FC06" w:rsidR="006E6A3B" w:rsidRDefault="006E6A3B" w:rsidP="00F23EE7">
      <w:pPr>
        <w:jc w:val="both"/>
      </w:pPr>
      <w:r>
        <w:t>Podczas trzech dni konferencji na uczestników czeka szereg wykładów, które poprowadzą uznani eksperci w dziedzinie anestezjologii i intensywnej terapii, panele dyskusyjne, podczas których każdy może zabrać głos, a także bloki warsztatowe, mające na celu wsparcie kluczowych umiejętności w zakresie postępowania z pacjentem przebywającym w stanie krytycznym.</w:t>
      </w:r>
      <w:r w:rsidR="00D100A2">
        <w:t xml:space="preserve"> Specjaliści mogą również zapoznać się z najnowszym sprzętem stosowanym w terapii na oddziałach anestezjologii i intensywnej terapii, dzięki obecności rekordowej liczby partnerów. </w:t>
      </w:r>
    </w:p>
    <w:p w14:paraId="396DB091" w14:textId="79CAFDBE" w:rsidR="006E6A3B" w:rsidRPr="00D100A2" w:rsidRDefault="006E6A3B" w:rsidP="00F23EE7">
      <w:pPr>
        <w:jc w:val="both"/>
        <w:rPr>
          <w:b/>
          <w:bCs/>
        </w:rPr>
      </w:pPr>
      <w:r w:rsidRPr="00D100A2">
        <w:rPr>
          <w:b/>
          <w:bCs/>
        </w:rPr>
        <w:t>Program merytoryczny FPA 2026</w:t>
      </w:r>
    </w:p>
    <w:p w14:paraId="62D2CAF8" w14:textId="739C1771" w:rsidR="006E6A3B" w:rsidRDefault="006E6A3B" w:rsidP="00F23EE7">
      <w:pPr>
        <w:jc w:val="both"/>
      </w:pPr>
      <w:r>
        <w:t xml:space="preserve">Starannie dobrane tematy, ciekawe zagadnienia i wiedza oparta na dowodach naukowych to najważniejsze elementy programu merytorycznego Forum Pielęgniarstwa Anestezjologicznego. Komitet Naukowy konferencji już skrupulatnie pracuje nad tegorocznymi tematami. Wśród najważniejszych zagadnień znajdują się: </w:t>
      </w:r>
    </w:p>
    <w:p w14:paraId="4437EB8F" w14:textId="77777777" w:rsidR="006E6A3B" w:rsidRDefault="006E6A3B" w:rsidP="006E6A3B">
      <w:pPr>
        <w:numPr>
          <w:ilvl w:val="0"/>
          <w:numId w:val="1"/>
        </w:numPr>
        <w:jc w:val="both"/>
        <w:rPr>
          <w:b/>
          <w:bCs/>
        </w:rPr>
      </w:pPr>
      <w:r w:rsidRPr="006E6A3B">
        <w:rPr>
          <w:b/>
          <w:bCs/>
        </w:rPr>
        <w:t>Zastosowanie sztucznej inteligencji w medycynie i pielęgniarstwie anestezjologicznym</w:t>
      </w:r>
    </w:p>
    <w:p w14:paraId="00D0B143" w14:textId="3A55338B" w:rsidR="00D100A2" w:rsidRPr="006E6A3B" w:rsidRDefault="00D100A2" w:rsidP="006E6A3B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Farmakologia </w:t>
      </w:r>
      <w:r>
        <w:t>– niebezpieczne interakcje i podawanie leków do sondy</w:t>
      </w:r>
    </w:p>
    <w:p w14:paraId="3054AE22" w14:textId="77777777" w:rsidR="006E6A3B" w:rsidRPr="006E6A3B" w:rsidRDefault="006E6A3B" w:rsidP="006E6A3B">
      <w:pPr>
        <w:numPr>
          <w:ilvl w:val="0"/>
          <w:numId w:val="1"/>
        </w:numPr>
        <w:jc w:val="both"/>
      </w:pPr>
      <w:r w:rsidRPr="006E6A3B">
        <w:rPr>
          <w:b/>
          <w:bCs/>
        </w:rPr>
        <w:t>Pielęgniarstwo anestezjologiczne w medycynie wojskowej</w:t>
      </w:r>
      <w:r w:rsidRPr="006E6A3B">
        <w:t xml:space="preserve"> – doświadczenia i wyzwania (sesja militarna)</w:t>
      </w:r>
    </w:p>
    <w:p w14:paraId="3BA91862" w14:textId="77777777" w:rsidR="006E6A3B" w:rsidRPr="006E6A3B" w:rsidRDefault="006E6A3B" w:rsidP="006E6A3B">
      <w:pPr>
        <w:numPr>
          <w:ilvl w:val="0"/>
          <w:numId w:val="1"/>
        </w:numPr>
        <w:jc w:val="both"/>
        <w:rPr>
          <w:b/>
          <w:bCs/>
        </w:rPr>
      </w:pPr>
      <w:r w:rsidRPr="006E6A3B">
        <w:rPr>
          <w:b/>
          <w:bCs/>
        </w:rPr>
        <w:lastRenderedPageBreak/>
        <w:t>Etyczne aspekty opieki anestezjologicznej i intensywnej terapii</w:t>
      </w:r>
    </w:p>
    <w:p w14:paraId="61192CC2" w14:textId="77777777" w:rsidR="006E6A3B" w:rsidRPr="006E6A3B" w:rsidRDefault="006E6A3B" w:rsidP="006E6A3B">
      <w:pPr>
        <w:numPr>
          <w:ilvl w:val="0"/>
          <w:numId w:val="1"/>
        </w:numPr>
        <w:jc w:val="both"/>
        <w:rPr>
          <w:b/>
          <w:bCs/>
        </w:rPr>
      </w:pPr>
      <w:r w:rsidRPr="006E6A3B">
        <w:rPr>
          <w:b/>
          <w:bCs/>
        </w:rPr>
        <w:t>Nowoczesne podejście do leczenia i monitorowania bólu</w:t>
      </w:r>
    </w:p>
    <w:p w14:paraId="1DD7016B" w14:textId="77777777" w:rsidR="006E6A3B" w:rsidRPr="006E6A3B" w:rsidRDefault="006E6A3B" w:rsidP="006E6A3B">
      <w:pPr>
        <w:numPr>
          <w:ilvl w:val="0"/>
          <w:numId w:val="1"/>
        </w:numPr>
        <w:jc w:val="both"/>
      </w:pPr>
      <w:r w:rsidRPr="006E6A3B">
        <w:rPr>
          <w:b/>
          <w:bCs/>
        </w:rPr>
        <w:t>Intensywna Terapia Noworodka</w:t>
      </w:r>
      <w:r w:rsidRPr="006E6A3B">
        <w:t xml:space="preserve"> – standardy, innowacje i rola pielęgniarki</w:t>
      </w:r>
    </w:p>
    <w:p w14:paraId="5C5E31C6" w14:textId="77777777" w:rsidR="006E6A3B" w:rsidRPr="006E6A3B" w:rsidRDefault="006E6A3B" w:rsidP="006E6A3B">
      <w:pPr>
        <w:numPr>
          <w:ilvl w:val="0"/>
          <w:numId w:val="1"/>
        </w:numPr>
        <w:jc w:val="both"/>
      </w:pPr>
      <w:r w:rsidRPr="006E6A3B">
        <w:rPr>
          <w:b/>
          <w:bCs/>
        </w:rPr>
        <w:t>Akredytacja i jakość w ochronie zdrowia</w:t>
      </w:r>
      <w:r w:rsidRPr="006E6A3B">
        <w:t xml:space="preserve"> – znaczenie dla zespołów anestezjologicznych</w:t>
      </w:r>
    </w:p>
    <w:p w14:paraId="24A852D8" w14:textId="77777777" w:rsidR="006E6A3B" w:rsidRPr="006E6A3B" w:rsidRDefault="006E6A3B" w:rsidP="006E6A3B">
      <w:pPr>
        <w:numPr>
          <w:ilvl w:val="0"/>
          <w:numId w:val="1"/>
        </w:numPr>
        <w:jc w:val="both"/>
      </w:pPr>
      <w:r w:rsidRPr="006E6A3B">
        <w:rPr>
          <w:b/>
          <w:bCs/>
        </w:rPr>
        <w:t>Pielęgniarstwo anestezjologiczne na świecie</w:t>
      </w:r>
      <w:r w:rsidRPr="006E6A3B">
        <w:t xml:space="preserve"> – dobre praktyki i międzynarodowe doświadczenia</w:t>
      </w:r>
    </w:p>
    <w:p w14:paraId="687F011B" w14:textId="77777777" w:rsidR="006E6A3B" w:rsidRPr="006E6A3B" w:rsidRDefault="006E6A3B" w:rsidP="006E6A3B">
      <w:pPr>
        <w:numPr>
          <w:ilvl w:val="0"/>
          <w:numId w:val="1"/>
        </w:numPr>
        <w:jc w:val="both"/>
      </w:pPr>
      <w:r w:rsidRPr="006E6A3B">
        <w:rPr>
          <w:b/>
          <w:bCs/>
        </w:rPr>
        <w:t>Pielęgniarka anestezjologiczna jako lider</w:t>
      </w:r>
      <w:r w:rsidRPr="006E6A3B">
        <w:t xml:space="preserve"> – firma, spółka i aspekty prawno-organizacyjne</w:t>
      </w:r>
    </w:p>
    <w:p w14:paraId="0D8CE451" w14:textId="6AD13D8C" w:rsidR="006E6A3B" w:rsidRPr="00D100A2" w:rsidRDefault="006E6A3B" w:rsidP="00F23EE7">
      <w:pPr>
        <w:jc w:val="both"/>
        <w:rPr>
          <w:b/>
          <w:bCs/>
        </w:rPr>
      </w:pPr>
      <w:r w:rsidRPr="00D100A2">
        <w:rPr>
          <w:b/>
          <w:bCs/>
        </w:rPr>
        <w:t>Dołącz do nas!</w:t>
      </w:r>
    </w:p>
    <w:p w14:paraId="6DA1F894" w14:textId="11FC7B36" w:rsidR="006E6A3B" w:rsidRDefault="00D100A2" w:rsidP="00F23EE7">
      <w:pPr>
        <w:jc w:val="both"/>
      </w:pPr>
      <w:r w:rsidRPr="00D100A2">
        <w:t>Konferencja Forum Pielęgniarstwa Anestezjologicznego dedykowana jest specjalistom pielęgniarstwa sprawujących opiekę nad pacjentem w stanie krytycznym, a także pokrewnym zawodom medycznym.</w:t>
      </w:r>
      <w:r>
        <w:t xml:space="preserve"> Serdecznie zapraszamy do udziału: personel pielęgniarski i lekarski, ratowników medycznych, farmaceutów, fizjoterapeutów, a także studentów wszystkich kierunków medycznych.</w:t>
      </w:r>
    </w:p>
    <w:p w14:paraId="1CF4EE5A" w14:textId="7F30361E" w:rsidR="00F23EE7" w:rsidRDefault="00D100A2" w:rsidP="00945CEE">
      <w:pPr>
        <w:jc w:val="both"/>
      </w:pPr>
      <w:r>
        <w:t xml:space="preserve">Rejestracja trwa na stronie: </w:t>
      </w:r>
      <w:hyperlink r:id="rId7" w:history="1">
        <w:r w:rsidRPr="00D200AF">
          <w:rPr>
            <w:rStyle w:val="Hipercze"/>
          </w:rPr>
          <w:t>www.fpa.edu.pl</w:t>
        </w:r>
      </w:hyperlink>
      <w:r>
        <w:t xml:space="preserve"> </w:t>
      </w:r>
    </w:p>
    <w:sectPr w:rsidR="00F23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B426" w14:textId="77777777" w:rsidR="00C61DF8" w:rsidRDefault="00C61DF8" w:rsidP="00D100A2">
      <w:pPr>
        <w:spacing w:after="0" w:line="240" w:lineRule="auto"/>
      </w:pPr>
      <w:r>
        <w:separator/>
      </w:r>
    </w:p>
  </w:endnote>
  <w:endnote w:type="continuationSeparator" w:id="0">
    <w:p w14:paraId="3F3A5AAA" w14:textId="77777777" w:rsidR="00C61DF8" w:rsidRDefault="00C61DF8" w:rsidP="00D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E942" w14:textId="77777777" w:rsidR="00C61DF8" w:rsidRDefault="00C61DF8" w:rsidP="00D100A2">
      <w:pPr>
        <w:spacing w:after="0" w:line="240" w:lineRule="auto"/>
      </w:pPr>
      <w:r>
        <w:separator/>
      </w:r>
    </w:p>
  </w:footnote>
  <w:footnote w:type="continuationSeparator" w:id="0">
    <w:p w14:paraId="3FCF679D" w14:textId="77777777" w:rsidR="00C61DF8" w:rsidRDefault="00C61DF8" w:rsidP="00D1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B50AA"/>
    <w:multiLevelType w:val="multilevel"/>
    <w:tmpl w:val="2F9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80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E7"/>
    <w:rsid w:val="004513F6"/>
    <w:rsid w:val="004678CD"/>
    <w:rsid w:val="004A031B"/>
    <w:rsid w:val="004D1DBC"/>
    <w:rsid w:val="00680F6D"/>
    <w:rsid w:val="006E6A3B"/>
    <w:rsid w:val="0076645D"/>
    <w:rsid w:val="008039D7"/>
    <w:rsid w:val="00945CEE"/>
    <w:rsid w:val="00B0287A"/>
    <w:rsid w:val="00C61DF8"/>
    <w:rsid w:val="00D100A2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F486"/>
  <w15:chartTrackingRefBased/>
  <w15:docId w15:val="{FFD023EF-BA2F-42F4-B120-090EF8E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3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E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E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E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E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E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00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1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0A2"/>
  </w:style>
  <w:style w:type="paragraph" w:styleId="Stopka">
    <w:name w:val="footer"/>
    <w:basedOn w:val="Normalny"/>
    <w:link w:val="StopkaZnak"/>
    <w:uiPriority w:val="99"/>
    <w:unhideWhenUsed/>
    <w:rsid w:val="00D1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Rybkowska</dc:creator>
  <cp:keywords/>
  <dc:description/>
  <cp:lastModifiedBy>Karolina Rybkowska</cp:lastModifiedBy>
  <cp:revision>5</cp:revision>
  <dcterms:created xsi:type="dcterms:W3CDTF">2026-01-20T09:44:00Z</dcterms:created>
  <dcterms:modified xsi:type="dcterms:W3CDTF">2026-01-22T12:26:00Z</dcterms:modified>
</cp:coreProperties>
</file>